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624" w:afterLines="200" w:line="400" w:lineRule="exact"/>
        <w:jc w:val="center"/>
        <w:rPr>
          <w:rFonts w:ascii="Times New Roman" w:hAnsi="Times New Roman" w:eastAsia="黑体" w:cs="Times New Roman"/>
          <w:b w:val="0"/>
          <w:bCs/>
        </w:rPr>
      </w:pPr>
      <w:r>
        <w:rPr>
          <w:rFonts w:hint="eastAsia" w:ascii="Times New Roman" w:hAnsi="Times New Roman" w:cs="Times New Roman"/>
          <w:sz w:val="30"/>
          <w:szCs w:val="30"/>
        </w:rPr>
        <w:t>International Bioeconomy Association</w:t>
      </w:r>
      <w:r>
        <w:rPr>
          <w:rFonts w:ascii="Times New Roman" w:hAnsi="Times New Roman" w:cs="Times New Roman"/>
          <w:sz w:val="30"/>
          <w:szCs w:val="30"/>
        </w:rPr>
        <w:t xml:space="preserve"> (</w:t>
      </w:r>
      <w:r>
        <w:rPr>
          <w:rFonts w:hint="eastAsia" w:ascii="Times New Roman" w:hAnsi="Times New Roman" w:cs="Times New Roman"/>
          <w:sz w:val="30"/>
          <w:szCs w:val="30"/>
        </w:rPr>
        <w:t>IBA</w:t>
      </w:r>
      <w:r>
        <w:rPr>
          <w:rFonts w:ascii="Times New Roman" w:hAnsi="Times New Roman" w:cs="Times New Roman"/>
          <w:sz w:val="30"/>
          <w:szCs w:val="30"/>
        </w:rPr>
        <w:t>)</w:t>
      </w:r>
    </w:p>
    <w:p>
      <w:pPr>
        <w:pStyle w:val="3"/>
        <w:spacing w:before="156" w:beforeLines="50" w:after="156" w:afterLines="50" w:line="400" w:lineRule="exact"/>
        <w:rPr>
          <w:rFonts w:ascii="Times New Roman" w:hAnsi="Times New Roman" w:cs="Times New Roman"/>
          <w:sz w:val="28"/>
          <w:szCs w:val="28"/>
        </w:rPr>
      </w:pPr>
      <w:r>
        <w:rPr>
          <w:rFonts w:ascii="Times New Roman" w:hAnsi="Times New Roman" w:cs="Times New Roman"/>
          <w:sz w:val="28"/>
          <w:szCs w:val="28"/>
        </w:rPr>
        <w:t>Ⅰ. Background of Establishment</w:t>
      </w:r>
    </w:p>
    <w:p>
      <w:pPr>
        <w:spacing w:before="156" w:beforeLines="50" w:after="156" w:afterLines="50" w:line="400" w:lineRule="exact"/>
        <w:rPr>
          <w:rFonts w:ascii="Times New Roman" w:hAnsi="Times New Roman" w:cs="Times New Roman"/>
          <w:bCs/>
          <w:sz w:val="24"/>
        </w:rPr>
      </w:pPr>
      <w:r>
        <w:rPr>
          <w:rFonts w:hint="eastAsia" w:ascii="Times New Roman" w:hAnsi="Times New Roman" w:cs="Times New Roman"/>
          <w:b/>
          <w:sz w:val="24"/>
        </w:rPr>
        <w:t>First, b</w:t>
      </w:r>
      <w:r>
        <w:rPr>
          <w:rFonts w:ascii="Times New Roman" w:hAnsi="Times New Roman" w:cs="Times New Roman"/>
          <w:b/>
          <w:sz w:val="24"/>
        </w:rPr>
        <w:t xml:space="preserve">ioeconomy is urgently required to address major </w:t>
      </w:r>
      <w:r>
        <w:rPr>
          <w:rFonts w:hint="eastAsia" w:ascii="Times New Roman" w:hAnsi="Times New Roman" w:cs="Times New Roman"/>
          <w:b/>
          <w:sz w:val="24"/>
        </w:rPr>
        <w:t>common</w:t>
      </w:r>
      <w:r>
        <w:rPr>
          <w:rFonts w:ascii="Times New Roman" w:hAnsi="Times New Roman" w:cs="Times New Roman"/>
          <w:b/>
          <w:sz w:val="24"/>
        </w:rPr>
        <w:t xml:space="preserve"> issues </w:t>
      </w:r>
      <w:r>
        <w:rPr>
          <w:rFonts w:hint="eastAsia" w:ascii="Times New Roman" w:hAnsi="Times New Roman" w:cs="Times New Roman"/>
          <w:b/>
          <w:sz w:val="24"/>
        </w:rPr>
        <w:t>in</w:t>
      </w:r>
      <w:r>
        <w:rPr>
          <w:rFonts w:ascii="Times New Roman" w:hAnsi="Times New Roman" w:cs="Times New Roman"/>
          <w:b/>
          <w:sz w:val="24"/>
        </w:rPr>
        <w:t xml:space="preserve"> life safety, food security</w:t>
      </w:r>
      <w:r>
        <w:rPr>
          <w:rFonts w:hint="eastAsia" w:ascii="Times New Roman" w:hAnsi="Times New Roman" w:cs="Times New Roman"/>
          <w:b/>
          <w:sz w:val="24"/>
        </w:rPr>
        <w:t xml:space="preserve">, </w:t>
      </w:r>
      <w:r>
        <w:rPr>
          <w:rFonts w:ascii="Times New Roman" w:hAnsi="Times New Roman" w:cs="Times New Roman"/>
          <w:b/>
          <w:sz w:val="24"/>
        </w:rPr>
        <w:t>biosecurity</w:t>
      </w:r>
      <w:r>
        <w:rPr>
          <w:rFonts w:hint="eastAsia" w:ascii="Times New Roman" w:hAnsi="Times New Roman" w:cs="Times New Roman"/>
          <w:b/>
          <w:sz w:val="24"/>
        </w:rPr>
        <w:t>, and eco</w:t>
      </w:r>
      <w:r>
        <w:rPr>
          <w:rFonts w:ascii="Times New Roman" w:hAnsi="Times New Roman" w:cs="Times New Roman"/>
          <w:b/>
          <w:sz w:val="24"/>
        </w:rPr>
        <w:t>s</w:t>
      </w:r>
      <w:r>
        <w:rPr>
          <w:rFonts w:hint="eastAsia" w:ascii="Times New Roman" w:hAnsi="Times New Roman" w:cs="Times New Roman"/>
          <w:b/>
          <w:sz w:val="24"/>
        </w:rPr>
        <w:t>afety</w:t>
      </w:r>
      <w:r>
        <w:rPr>
          <w:rFonts w:ascii="Times New Roman" w:hAnsi="Times New Roman" w:cs="Times New Roman"/>
          <w:bCs/>
          <w:sz w:val="24"/>
        </w:rPr>
        <w:t xml:space="preserve">. </w:t>
      </w:r>
      <w:r>
        <w:rPr>
          <w:rFonts w:hint="eastAsia" w:ascii="Times New Roman" w:hAnsi="Times New Roman" w:cs="Times New Roman"/>
          <w:bCs/>
          <w:sz w:val="24"/>
          <w:lang w:val="en-US" w:eastAsia="zh-CN"/>
        </w:rPr>
        <w:t>It</w:t>
      </w:r>
      <w:r>
        <w:rPr>
          <w:rFonts w:hint="eastAsia" w:ascii="Times New Roman" w:hAnsi="Times New Roman" w:cs="Times New Roman"/>
          <w:bCs/>
          <w:sz w:val="24"/>
        </w:rPr>
        <w:t xml:space="preserve"> is </w:t>
      </w:r>
      <w:r>
        <w:rPr>
          <w:rFonts w:ascii="Times New Roman" w:hAnsi="Times New Roman" w:cs="Times New Roman"/>
          <w:bCs/>
          <w:sz w:val="24"/>
        </w:rPr>
        <w:t xml:space="preserve">the </w:t>
      </w:r>
      <w:r>
        <w:rPr>
          <w:rFonts w:hint="eastAsia" w:ascii="Times New Roman" w:hAnsi="Times New Roman" w:cs="Times New Roman"/>
          <w:bCs/>
          <w:sz w:val="24"/>
        </w:rPr>
        <w:t>prerequisite to reduce health threats, resist bioterrorism, alleviate food deficiency, mitigate global warming, improve ecological environment and preserve biodiversity.</w:t>
      </w:r>
    </w:p>
    <w:p>
      <w:pPr>
        <w:pStyle w:val="4"/>
        <w:spacing w:before="156" w:beforeLines="50" w:after="156" w:afterLines="50" w:line="400" w:lineRule="exact"/>
        <w:rPr>
          <w:rFonts w:ascii="Times New Roman" w:hAnsi="Times New Roman" w:eastAsia="宋体" w:cs="Times New Roman"/>
          <w:b w:val="0"/>
          <w:bCs w:val="0"/>
          <w:sz w:val="24"/>
          <w:szCs w:val="24"/>
        </w:rPr>
      </w:pPr>
      <w:r>
        <w:rPr>
          <w:rFonts w:hint="eastAsia" w:ascii="Times New Roman" w:hAnsi="Times New Roman" w:cs="Times New Roman"/>
          <w:sz w:val="24"/>
          <w:szCs w:val="24"/>
        </w:rPr>
        <w:t>Second, b</w:t>
      </w:r>
      <w:r>
        <w:rPr>
          <w:rFonts w:ascii="Times New Roman" w:hAnsi="Times New Roman" w:cs="Times New Roman"/>
          <w:sz w:val="24"/>
          <w:szCs w:val="24"/>
        </w:rPr>
        <w:t>ioeconom</w:t>
      </w:r>
      <w:r>
        <w:rPr>
          <w:rFonts w:hint="eastAsia" w:ascii="Times New Roman" w:hAnsi="Times New Roman" w:cs="Times New Roman"/>
          <w:sz w:val="24"/>
          <w:szCs w:val="24"/>
        </w:rPr>
        <w:t>y</w:t>
      </w:r>
      <w:r>
        <w:rPr>
          <w:rFonts w:ascii="Times New Roman" w:hAnsi="Times New Roman" w:cs="Times New Roman"/>
          <w:sz w:val="24"/>
          <w:szCs w:val="24"/>
        </w:rPr>
        <w:t xml:space="preserve"> is </w:t>
      </w:r>
      <w:r>
        <w:rPr>
          <w:rFonts w:hint="eastAsia" w:ascii="Times New Roman" w:hAnsi="Times New Roman" w:cs="Times New Roman"/>
          <w:sz w:val="24"/>
          <w:szCs w:val="24"/>
        </w:rPr>
        <w:t>the key</w:t>
      </w:r>
      <w:r>
        <w:rPr>
          <w:rFonts w:ascii="Times New Roman" w:hAnsi="Times New Roman" w:cs="Times New Roman"/>
          <w:sz w:val="24"/>
          <w:szCs w:val="24"/>
        </w:rPr>
        <w:t xml:space="preserve"> to the next wave of economic growth</w:t>
      </w:r>
      <w:r>
        <w:rPr>
          <w:rFonts w:hint="eastAsia" w:ascii="Times New Roman" w:hAnsi="Times New Roman" w:cs="Times New Roman"/>
          <w:sz w:val="24"/>
          <w:szCs w:val="24"/>
        </w:rPr>
        <w:t xml:space="preserve"> in the current context of global recession</w:t>
      </w:r>
      <w:r>
        <w:rPr>
          <w:rFonts w:ascii="Times New Roman" w:hAnsi="Times New Roman" w:cs="Times New Roman"/>
          <w:b w:val="0"/>
          <w:bCs w:val="0"/>
          <w:sz w:val="24"/>
          <w:szCs w:val="24"/>
        </w:rPr>
        <w:t xml:space="preserve">. </w:t>
      </w:r>
      <w:r>
        <w:rPr>
          <w:rFonts w:ascii="Times New Roman" w:hAnsi="Times New Roman" w:eastAsia="宋体" w:cs="Times New Roman"/>
          <w:b w:val="0"/>
          <w:bCs w:val="0"/>
          <w:color w:val="111111"/>
          <w:sz w:val="24"/>
          <w:shd w:val="clear" w:color="auto" w:fill="FFFFFF"/>
        </w:rPr>
        <w:t>Every technology revolution in human history, from labor-saving machines and electricity to labor</w:t>
      </w:r>
      <w:r>
        <w:rPr>
          <w:rFonts w:hint="eastAsia" w:ascii="Times New Roman" w:hAnsi="Times New Roman" w:eastAsia="宋体" w:cs="Times New Roman"/>
          <w:b w:val="0"/>
          <w:bCs w:val="0"/>
          <w:color w:val="111111"/>
          <w:sz w:val="24"/>
          <w:shd w:val="clear" w:color="auto" w:fill="FFFFFF"/>
        </w:rPr>
        <w:t>-</w:t>
      </w:r>
      <w:r>
        <w:rPr>
          <w:rFonts w:ascii="Times New Roman" w:hAnsi="Times New Roman" w:eastAsia="宋体" w:cs="Times New Roman"/>
          <w:b w:val="0"/>
          <w:bCs w:val="0"/>
          <w:color w:val="111111"/>
          <w:sz w:val="24"/>
          <w:shd w:val="clear" w:color="auto" w:fill="FFFFFF"/>
        </w:rPr>
        <w:t xml:space="preserve">augmenting information technology and smart technologies, has </w:t>
      </w:r>
      <w:r>
        <w:rPr>
          <w:rFonts w:hint="eastAsia" w:ascii="Times New Roman" w:hAnsi="Times New Roman" w:eastAsia="宋体" w:cs="Times New Roman"/>
          <w:b w:val="0"/>
          <w:bCs w:val="0"/>
          <w:color w:val="111111"/>
          <w:sz w:val="24"/>
          <w:shd w:val="clear" w:color="auto" w:fill="FFFFFF"/>
        </w:rPr>
        <w:t>boosted</w:t>
      </w:r>
      <w:r>
        <w:rPr>
          <w:rFonts w:ascii="Times New Roman" w:hAnsi="Times New Roman" w:eastAsia="宋体" w:cs="Times New Roman"/>
          <w:b w:val="0"/>
          <w:bCs w:val="0"/>
          <w:color w:val="111111"/>
          <w:sz w:val="24"/>
          <w:shd w:val="clear" w:color="auto" w:fill="FFFFFF"/>
        </w:rPr>
        <w:t xml:space="preserve"> human civilization, economic </w:t>
      </w:r>
      <w:r>
        <w:rPr>
          <w:rFonts w:hint="eastAsia" w:ascii="Times New Roman" w:hAnsi="Times New Roman" w:eastAsia="宋体" w:cs="Times New Roman"/>
          <w:b w:val="0"/>
          <w:bCs w:val="0"/>
          <w:color w:val="111111"/>
          <w:sz w:val="24"/>
          <w:shd w:val="clear" w:color="auto" w:fill="FFFFFF"/>
        </w:rPr>
        <w:t>development</w:t>
      </w:r>
      <w:r>
        <w:rPr>
          <w:rFonts w:ascii="Times New Roman" w:hAnsi="Times New Roman" w:eastAsia="宋体" w:cs="Times New Roman"/>
          <w:b w:val="0"/>
          <w:bCs w:val="0"/>
          <w:color w:val="111111"/>
          <w:sz w:val="24"/>
          <w:shd w:val="clear" w:color="auto" w:fill="FFFFFF"/>
        </w:rPr>
        <w:t xml:space="preserve"> and shared prosperity. </w:t>
      </w:r>
      <w:r>
        <w:rPr>
          <w:rFonts w:hint="eastAsia" w:ascii="Times New Roman" w:hAnsi="Times New Roman" w:eastAsia="宋体" w:cs="Times New Roman"/>
          <w:b w:val="0"/>
          <w:bCs w:val="0"/>
          <w:color w:val="111111"/>
          <w:sz w:val="24"/>
          <w:shd w:val="clear" w:color="auto" w:fill="FFFFFF"/>
        </w:rPr>
        <w:t xml:space="preserve">In the wake of booming digital economy, bioeconomy is expected to extend human lifespan and </w:t>
      </w:r>
      <w:r>
        <w:rPr>
          <w:rFonts w:hint="eastAsia" w:ascii="Times New Roman" w:hAnsi="Times New Roman" w:eastAsia="宋体" w:cs="Times New Roman"/>
          <w:b w:val="0"/>
          <w:bCs w:val="0"/>
          <w:sz w:val="24"/>
          <w:szCs w:val="24"/>
        </w:rPr>
        <w:t>drive another round of economic take-off.</w:t>
      </w:r>
    </w:p>
    <w:p>
      <w:pPr>
        <w:pStyle w:val="4"/>
        <w:spacing w:before="156" w:beforeLines="50" w:after="156" w:afterLines="50" w:line="400" w:lineRule="exact"/>
        <w:rPr>
          <w:rFonts w:ascii="Times New Roman" w:hAnsi="Times New Roman" w:eastAsia="华文仿宋" w:cs="Times New Roman"/>
          <w:b w:val="0"/>
          <w:bCs w:val="0"/>
          <w:sz w:val="24"/>
        </w:rPr>
      </w:pPr>
      <w:r>
        <w:rPr>
          <w:rFonts w:hint="eastAsia" w:ascii="Times New Roman" w:hAnsi="Times New Roman" w:eastAsia="华文仿宋" w:cs="Times New Roman"/>
          <w:sz w:val="24"/>
        </w:rPr>
        <w:t>Third, g</w:t>
      </w:r>
      <w:r>
        <w:rPr>
          <w:rFonts w:ascii="Times New Roman" w:hAnsi="Times New Roman" w:eastAsia="华文仿宋" w:cs="Times New Roman"/>
          <w:sz w:val="24"/>
        </w:rPr>
        <w:t xml:space="preserve">lobal bioeconomy is </w:t>
      </w:r>
      <w:r>
        <w:rPr>
          <w:rFonts w:hint="eastAsia" w:ascii="Times New Roman" w:hAnsi="Times New Roman" w:eastAsia="华文仿宋" w:cs="Times New Roman"/>
          <w:sz w:val="24"/>
          <w:lang w:eastAsia="zh-CN"/>
        </w:rPr>
        <w:t>burgeoning</w:t>
      </w:r>
      <w:r>
        <w:rPr>
          <w:rFonts w:ascii="Times New Roman" w:hAnsi="Times New Roman" w:eastAsia="华文仿宋" w:cs="Times New Roman"/>
          <w:sz w:val="24"/>
        </w:rPr>
        <w:t xml:space="preserve"> and biotechnology revolution is around the next corner</w:t>
      </w:r>
      <w:r>
        <w:rPr>
          <w:rFonts w:ascii="Times New Roman" w:hAnsi="Times New Roman" w:eastAsia="华文仿宋" w:cs="Times New Roman"/>
          <w:b w:val="0"/>
          <w:bCs w:val="0"/>
          <w:sz w:val="24"/>
        </w:rPr>
        <w:t xml:space="preserve">. Over 60 countries and regions have </w:t>
      </w:r>
      <w:r>
        <w:rPr>
          <w:rFonts w:hint="eastAsia" w:ascii="Times New Roman" w:hAnsi="Times New Roman" w:eastAsia="华文仿宋" w:cs="Times New Roman"/>
          <w:b w:val="0"/>
          <w:bCs w:val="0"/>
          <w:sz w:val="24"/>
        </w:rPr>
        <w:t>formulated</w:t>
      </w:r>
      <w:r>
        <w:rPr>
          <w:rFonts w:ascii="Times New Roman" w:hAnsi="Times New Roman" w:eastAsia="华文仿宋" w:cs="Times New Roman"/>
          <w:b w:val="0"/>
          <w:bCs w:val="0"/>
          <w:sz w:val="24"/>
        </w:rPr>
        <w:t xml:space="preserve"> their own bioeconomic plans or strategies; </w:t>
      </w:r>
      <w:r>
        <w:rPr>
          <w:rFonts w:hint="eastAsia" w:ascii="Times New Roman" w:hAnsi="Times New Roman" w:eastAsia="华文仿宋" w:cs="Times New Roman"/>
          <w:b w:val="0"/>
          <w:bCs w:val="0"/>
          <w:sz w:val="24"/>
        </w:rPr>
        <w:t>i</w:t>
      </w:r>
      <w:r>
        <w:rPr>
          <w:rFonts w:ascii="Times New Roman" w:hAnsi="Times New Roman" w:eastAsia="华文仿宋" w:cs="Times New Roman"/>
          <w:b w:val="0"/>
          <w:bCs w:val="0"/>
          <w:sz w:val="24"/>
        </w:rPr>
        <w:t>n at l</w:t>
      </w:r>
      <w:r>
        <w:rPr>
          <w:rFonts w:hint="eastAsia" w:ascii="Times New Roman" w:hAnsi="Times New Roman" w:eastAsia="华文仿宋" w:cs="Times New Roman"/>
          <w:b w:val="0"/>
          <w:bCs w:val="0"/>
          <w:sz w:val="24"/>
        </w:rPr>
        <w:t>east</w:t>
      </w:r>
      <w:r>
        <w:rPr>
          <w:rFonts w:ascii="Times New Roman" w:hAnsi="Times New Roman" w:eastAsia="华文仿宋" w:cs="Times New Roman"/>
          <w:b w:val="0"/>
          <w:bCs w:val="0"/>
          <w:sz w:val="24"/>
        </w:rPr>
        <w:t xml:space="preserve"> 30 countries, over 50% of </w:t>
      </w:r>
      <w:r>
        <w:rPr>
          <w:rFonts w:hint="eastAsia" w:ascii="Times New Roman" w:hAnsi="Times New Roman" w:eastAsia="华文仿宋" w:cs="Times New Roman"/>
          <w:b w:val="0"/>
          <w:bCs w:val="0"/>
          <w:sz w:val="24"/>
        </w:rPr>
        <w:t xml:space="preserve">domestic </w:t>
      </w:r>
      <w:r>
        <w:rPr>
          <w:rFonts w:ascii="Times New Roman" w:hAnsi="Times New Roman" w:eastAsia="华文仿宋" w:cs="Times New Roman"/>
          <w:b w:val="0"/>
          <w:bCs w:val="0"/>
          <w:sz w:val="24"/>
        </w:rPr>
        <w:t>natural science papers are focused on biology and medical science; meanwhile, bioeconomy now accounts for over 10% of</w:t>
      </w:r>
      <w:r>
        <w:rPr>
          <w:rFonts w:hint="eastAsia" w:ascii="Times New Roman" w:hAnsi="Times New Roman" w:eastAsia="华文仿宋" w:cs="Times New Roman"/>
          <w:b w:val="0"/>
          <w:bCs w:val="0"/>
          <w:sz w:val="24"/>
        </w:rPr>
        <w:t xml:space="preserve"> national GDP in </w:t>
      </w:r>
      <w:r>
        <w:rPr>
          <w:rFonts w:ascii="Times New Roman" w:hAnsi="Times New Roman" w:eastAsia="华文仿宋" w:cs="Times New Roman"/>
          <w:b w:val="0"/>
          <w:bCs w:val="0"/>
          <w:sz w:val="24"/>
        </w:rPr>
        <w:t>more than 30 countries</w:t>
      </w:r>
      <w:r>
        <w:rPr>
          <w:rFonts w:hint="eastAsia" w:ascii="Times New Roman" w:hAnsi="Times New Roman" w:eastAsia="华文仿宋" w:cs="Times New Roman"/>
          <w:b w:val="0"/>
          <w:bCs w:val="0"/>
          <w:sz w:val="24"/>
        </w:rPr>
        <w:t>. Nonetheless, due to the lack of unified global standards and regulations, existing biotechnologies, bioproducts and bioservices failed to benefit every corner of the world. During the COVID-19 pandemic, many people lost their lives as vaccines and other bioproducts in one country might not be approved in another. Hence, the world needs a</w:t>
      </w:r>
      <w:r>
        <w:rPr>
          <w:rFonts w:ascii="Times New Roman" w:hAnsi="Times New Roman" w:eastAsia="华文仿宋" w:cs="Times New Roman"/>
          <w:b w:val="0"/>
          <w:bCs w:val="0"/>
          <w:sz w:val="24"/>
        </w:rPr>
        <w:t xml:space="preserve">n </w:t>
      </w:r>
      <w:r>
        <w:rPr>
          <w:rFonts w:hint="eastAsia" w:ascii="Times New Roman" w:hAnsi="Times New Roman" w:eastAsia="华文仿宋" w:cs="Times New Roman"/>
          <w:b w:val="0"/>
          <w:bCs w:val="0"/>
          <w:sz w:val="24"/>
        </w:rPr>
        <w:t xml:space="preserve">organization to </w:t>
      </w:r>
      <w:r>
        <w:rPr>
          <w:rFonts w:ascii="Times New Roman" w:hAnsi="Times New Roman" w:eastAsia="华文仿宋" w:cs="Times New Roman"/>
          <w:b w:val="0"/>
          <w:bCs w:val="0"/>
          <w:sz w:val="24"/>
        </w:rPr>
        <w:t xml:space="preserve">deepen </w:t>
      </w:r>
      <w:r>
        <w:rPr>
          <w:rFonts w:hint="eastAsia" w:ascii="Times New Roman" w:hAnsi="Times New Roman" w:eastAsia="华文仿宋" w:cs="Times New Roman"/>
          <w:b w:val="0"/>
          <w:bCs w:val="0"/>
          <w:sz w:val="24"/>
        </w:rPr>
        <w:t>international collaboration and promote mutual progress in bioeconomy.</w:t>
      </w:r>
    </w:p>
    <w:p>
      <w:pPr>
        <w:pStyle w:val="12"/>
        <w:snapToGrid w:val="0"/>
        <w:spacing w:before="156" w:beforeLines="50" w:after="156" w:afterLines="50" w:line="400" w:lineRule="exact"/>
        <w:ind w:firstLine="0" w:firstLineChars="0"/>
        <w:rPr>
          <w:rFonts w:ascii="Times New Roman" w:hAnsi="Times New Roman" w:eastAsia="华文仿宋" w:cs="Times New Roman"/>
          <w:bCs/>
          <w:sz w:val="24"/>
        </w:rPr>
      </w:pPr>
      <w:r>
        <w:rPr>
          <w:rFonts w:hint="eastAsia" w:ascii="Times New Roman" w:hAnsi="Times New Roman" w:eastAsia="华文仿宋" w:cs="Times New Roman"/>
          <w:b/>
          <w:sz w:val="24"/>
        </w:rPr>
        <w:t>Fourth, there is a solid basis for establishing the International Bioeconomy Association in China</w:t>
      </w:r>
      <w:r>
        <w:rPr>
          <w:rFonts w:ascii="Times New Roman" w:hAnsi="Times New Roman" w:eastAsia="华文仿宋" w:cs="Times New Roman"/>
          <w:bCs/>
          <w:sz w:val="24"/>
        </w:rPr>
        <w:t>. In 2000</w:t>
      </w:r>
      <w:r>
        <w:rPr>
          <w:rFonts w:hint="eastAsia" w:ascii="Times New Roman" w:hAnsi="Times New Roman" w:eastAsia="华文仿宋" w:cs="Times New Roman"/>
          <w:bCs/>
          <w:sz w:val="24"/>
        </w:rPr>
        <w:t xml:space="preserve"> and 2003 respectively</w:t>
      </w:r>
      <w:r>
        <w:rPr>
          <w:rFonts w:ascii="Times New Roman" w:hAnsi="Times New Roman" w:eastAsia="华文仿宋" w:cs="Times New Roman"/>
          <w:bCs/>
          <w:sz w:val="24"/>
        </w:rPr>
        <w:t xml:space="preserve">, Chinese scholars proposed that “biotechnology will lead the new technology revolution” and the concept of “10 trends of biotechnology”. In 2005, 13 Chinese </w:t>
      </w:r>
      <w:r>
        <w:rPr>
          <w:rFonts w:hint="eastAsia" w:ascii="Times New Roman" w:hAnsi="Times New Roman" w:eastAsia="华文仿宋" w:cs="Times New Roman"/>
          <w:bCs/>
          <w:sz w:val="24"/>
        </w:rPr>
        <w:t xml:space="preserve">ministries co-sponsored </w:t>
      </w:r>
      <w:r>
        <w:rPr>
          <w:rFonts w:ascii="Times New Roman" w:hAnsi="Times New Roman" w:eastAsia="华文仿宋" w:cs="Times New Roman"/>
          <w:bCs/>
          <w:sz w:val="24"/>
        </w:rPr>
        <w:t xml:space="preserve">the first International Bioeconomy </w:t>
      </w:r>
      <w:r>
        <w:rPr>
          <w:rFonts w:hint="eastAsia" w:ascii="Times New Roman" w:hAnsi="Times New Roman" w:eastAsia="华文仿宋" w:cs="Times New Roman"/>
          <w:bCs/>
          <w:sz w:val="24"/>
        </w:rPr>
        <w:t>Conference together with</w:t>
      </w:r>
      <w:r>
        <w:rPr>
          <w:rFonts w:ascii="Times New Roman" w:hAnsi="Times New Roman" w:eastAsia="华文仿宋" w:cs="Times New Roman"/>
          <w:bCs/>
          <w:sz w:val="24"/>
        </w:rPr>
        <w:t xml:space="preserve"> 9 influential international organizations including </w:t>
      </w:r>
      <w:r>
        <w:rPr>
          <w:rFonts w:hint="eastAsia" w:ascii="Times New Roman" w:hAnsi="Times New Roman" w:eastAsia="华文仿宋" w:cs="Times New Roman"/>
          <w:bCs/>
          <w:sz w:val="24"/>
        </w:rPr>
        <w:t xml:space="preserve">World Bank, </w:t>
      </w:r>
      <w:r>
        <w:rPr>
          <w:rFonts w:ascii="Times New Roman" w:hAnsi="Times New Roman" w:eastAsia="华文仿宋" w:cs="Times New Roman"/>
          <w:bCs/>
          <w:sz w:val="24"/>
        </w:rPr>
        <w:t>World Health Organization</w:t>
      </w:r>
      <w:r>
        <w:rPr>
          <w:rFonts w:hint="eastAsia" w:ascii="Times New Roman" w:hAnsi="Times New Roman" w:eastAsia="华文仿宋" w:cs="Times New Roman"/>
          <w:bCs/>
          <w:sz w:val="24"/>
        </w:rPr>
        <w:t>, Food and Agriculture Organization of the United Nations and the United Nations Development Programme</w:t>
      </w:r>
      <w:r>
        <w:rPr>
          <w:rFonts w:ascii="Times New Roman" w:hAnsi="Times New Roman" w:eastAsia="华文仿宋" w:cs="Times New Roman"/>
          <w:bCs/>
          <w:sz w:val="24"/>
        </w:rPr>
        <w:t xml:space="preserve">. </w:t>
      </w:r>
      <w:r>
        <w:rPr>
          <w:rFonts w:hint="eastAsia" w:ascii="Times New Roman" w:hAnsi="Times New Roman" w:eastAsia="华文仿宋" w:cs="Times New Roman"/>
          <w:bCs/>
          <w:sz w:val="24"/>
        </w:rPr>
        <w:t>I</w:t>
      </w:r>
      <w:r>
        <w:rPr>
          <w:rFonts w:ascii="Times New Roman" w:hAnsi="Times New Roman" w:eastAsia="华文仿宋" w:cs="Times New Roman"/>
          <w:bCs/>
          <w:sz w:val="24"/>
        </w:rPr>
        <w:t xml:space="preserve">n 2019, the </w:t>
      </w:r>
      <w:r>
        <w:rPr>
          <w:rFonts w:hint="eastAsia" w:ascii="Times New Roman" w:hAnsi="Times New Roman" w:eastAsia="华文仿宋" w:cs="Times New Roman"/>
          <w:bCs/>
          <w:sz w:val="24"/>
        </w:rPr>
        <w:t>IBA</w:t>
      </w:r>
      <w:r>
        <w:rPr>
          <w:rFonts w:ascii="Times New Roman" w:hAnsi="Times New Roman" w:eastAsia="华文仿宋" w:cs="Times New Roman"/>
          <w:bCs/>
          <w:sz w:val="24"/>
        </w:rPr>
        <w:t xml:space="preserve"> Preparatory Office was </w:t>
      </w:r>
      <w:r>
        <w:rPr>
          <w:rFonts w:hint="eastAsia" w:ascii="Times New Roman" w:hAnsi="Times New Roman" w:eastAsia="华文仿宋" w:cs="Times New Roman"/>
          <w:bCs/>
          <w:sz w:val="24"/>
        </w:rPr>
        <w:t>founded in Peking University</w:t>
      </w:r>
      <w:r>
        <w:rPr>
          <w:rFonts w:ascii="Times New Roman" w:hAnsi="Times New Roman" w:eastAsia="华文仿宋" w:cs="Times New Roman"/>
          <w:color w:val="000000" w:themeColor="text1"/>
          <w:sz w:val="24"/>
          <w14:textFill>
            <w14:solidFill>
              <w14:schemeClr w14:val="tx1"/>
            </w14:solidFill>
          </w14:textFill>
        </w:rPr>
        <w:t xml:space="preserve">. As of now, </w:t>
      </w:r>
      <w:r>
        <w:rPr>
          <w:rFonts w:hint="eastAsia" w:ascii="Times New Roman" w:hAnsi="Times New Roman" w:eastAsia="华文仿宋" w:cs="Times New Roman"/>
          <w:color w:val="000000" w:themeColor="text1"/>
          <w:sz w:val="24"/>
          <w14:textFill>
            <w14:solidFill>
              <w14:schemeClr w14:val="tx1"/>
            </w14:solidFill>
          </w14:textFill>
        </w:rPr>
        <w:t>we have invited over</w:t>
      </w:r>
      <w:r>
        <w:rPr>
          <w:rFonts w:ascii="Times New Roman" w:hAnsi="Times New Roman" w:eastAsia="华文仿宋" w:cs="Times New Roman"/>
          <w:bCs/>
          <w:sz w:val="24"/>
        </w:rPr>
        <w:t xml:space="preserve"> 40 </w:t>
      </w:r>
      <w:r>
        <w:rPr>
          <w:rFonts w:hint="eastAsia" w:ascii="Times New Roman" w:hAnsi="Times New Roman" w:eastAsia="华文仿宋" w:cs="Times New Roman"/>
          <w:bCs/>
          <w:sz w:val="24"/>
        </w:rPr>
        <w:t xml:space="preserve">international </w:t>
      </w:r>
      <w:r>
        <w:rPr>
          <w:rFonts w:ascii="Times New Roman" w:hAnsi="Times New Roman" w:eastAsia="华文仿宋" w:cs="Times New Roman"/>
          <w:bCs/>
          <w:sz w:val="24"/>
        </w:rPr>
        <w:t xml:space="preserve">organizations worldwide </w:t>
      </w:r>
      <w:r>
        <w:rPr>
          <w:rFonts w:hint="eastAsia" w:ascii="Times New Roman" w:hAnsi="Times New Roman" w:eastAsia="华文仿宋" w:cs="Times New Roman"/>
          <w:bCs/>
          <w:sz w:val="24"/>
        </w:rPr>
        <w:t xml:space="preserve">to join </w:t>
      </w:r>
      <w:r>
        <w:rPr>
          <w:rFonts w:ascii="Times New Roman" w:hAnsi="Times New Roman" w:eastAsia="华文仿宋" w:cs="Times New Roman"/>
          <w:bCs/>
          <w:sz w:val="24"/>
        </w:rPr>
        <w:t xml:space="preserve">as </w:t>
      </w:r>
      <w:r>
        <w:rPr>
          <w:rFonts w:hint="eastAsia" w:ascii="Times New Roman" w:hAnsi="Times New Roman" w:eastAsia="华文仿宋" w:cs="Times New Roman"/>
          <w:bCs/>
          <w:sz w:val="24"/>
        </w:rPr>
        <w:t>IBA</w:t>
      </w:r>
      <w:r>
        <w:rPr>
          <w:rFonts w:ascii="Times New Roman" w:hAnsi="Times New Roman" w:eastAsia="华文仿宋" w:cs="Times New Roman"/>
          <w:bCs/>
          <w:sz w:val="24"/>
        </w:rPr>
        <w:t>’s co-initiators</w:t>
      </w:r>
      <w:r>
        <w:rPr>
          <w:rFonts w:hint="eastAsia" w:ascii="Times New Roman" w:hAnsi="Times New Roman" w:eastAsia="华文仿宋" w:cs="Times New Roman"/>
          <w:bCs/>
          <w:sz w:val="24"/>
        </w:rPr>
        <w:t>. Meanwhile,</w:t>
      </w:r>
      <w:r>
        <w:rPr>
          <w:rFonts w:ascii="Times New Roman" w:hAnsi="Times New Roman" w:eastAsia="华文仿宋" w:cs="Times New Roman"/>
          <w:bCs/>
          <w:sz w:val="24"/>
        </w:rPr>
        <w:t xml:space="preserve"> </w:t>
      </w:r>
      <w:r>
        <w:rPr>
          <w:rFonts w:hint="eastAsia" w:ascii="Times New Roman" w:hAnsi="Times New Roman" w:eastAsia="华文仿宋" w:cs="Times New Roman"/>
          <w:bCs/>
          <w:sz w:val="24"/>
        </w:rPr>
        <w:t xml:space="preserve">the </w:t>
      </w:r>
      <w:r>
        <w:rPr>
          <w:rFonts w:ascii="Times New Roman" w:hAnsi="Times New Roman" w:eastAsia="华文仿宋" w:cs="Times New Roman"/>
          <w:bCs/>
          <w:sz w:val="24"/>
        </w:rPr>
        <w:t xml:space="preserve">registration process </w:t>
      </w:r>
      <w:r>
        <w:rPr>
          <w:rFonts w:hint="eastAsia" w:ascii="Times New Roman" w:hAnsi="Times New Roman" w:eastAsia="华文仿宋" w:cs="Times New Roman"/>
          <w:bCs/>
          <w:sz w:val="24"/>
        </w:rPr>
        <w:t>is soon to be completed.</w:t>
      </w:r>
    </w:p>
    <w:p>
      <w:pPr>
        <w:pStyle w:val="3"/>
        <w:spacing w:before="156" w:beforeLines="50" w:after="156" w:afterLines="50" w:line="400" w:lineRule="exact"/>
        <w:rPr>
          <w:rFonts w:ascii="Times New Roman" w:hAnsi="Times New Roman" w:cs="Times New Roman"/>
          <w:sz w:val="28"/>
          <w:szCs w:val="28"/>
        </w:rPr>
      </w:pPr>
      <w:r>
        <w:rPr>
          <w:rFonts w:ascii="Times New Roman" w:hAnsi="Times New Roman" w:cs="Times New Roman"/>
          <w:sz w:val="28"/>
          <w:szCs w:val="28"/>
        </w:rPr>
        <w:t>Ⅱ. Mission and Vision</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Name</w:t>
      </w:r>
    </w:p>
    <w:p>
      <w:pPr>
        <w:spacing w:before="156" w:beforeLines="50" w:after="156" w:afterLines="50" w:line="400" w:lineRule="exact"/>
        <w:rPr>
          <w:rFonts w:ascii="Times New Roman" w:hAnsi="Times New Roman" w:eastAsia="微软雅黑" w:cs="Times New Roman"/>
          <w:bCs/>
          <w:sz w:val="24"/>
        </w:rPr>
      </w:pPr>
      <w:r>
        <w:rPr>
          <w:rFonts w:hint="eastAsia" w:ascii="Times New Roman" w:hAnsi="Times New Roman" w:eastAsia="微软雅黑" w:cs="Times New Roman"/>
          <w:bCs/>
          <w:sz w:val="24"/>
        </w:rPr>
        <w:t>T</w:t>
      </w:r>
      <w:r>
        <w:rPr>
          <w:rFonts w:ascii="Times New Roman" w:hAnsi="Times New Roman" w:eastAsia="微软雅黑" w:cs="Times New Roman"/>
          <w:bCs/>
          <w:sz w:val="24"/>
        </w:rPr>
        <w:t xml:space="preserve">he </w:t>
      </w:r>
      <w:r>
        <w:rPr>
          <w:rFonts w:hint="eastAsia" w:ascii="Times New Roman" w:hAnsi="Times New Roman" w:eastAsia="微软雅黑" w:cs="Times New Roman"/>
          <w:bCs/>
          <w:sz w:val="24"/>
        </w:rPr>
        <w:t>International Bioeconomy Association</w:t>
      </w:r>
      <w:r>
        <w:rPr>
          <w:rFonts w:ascii="Times New Roman" w:hAnsi="Times New Roman" w:eastAsia="微软雅黑" w:cs="Times New Roman"/>
          <w:bCs/>
          <w:sz w:val="24"/>
        </w:rPr>
        <w:t xml:space="preserve"> (</w:t>
      </w:r>
      <w:r>
        <w:rPr>
          <w:rFonts w:hint="eastAsia" w:ascii="Times New Roman" w:hAnsi="Times New Roman" w:eastAsia="微软雅黑" w:cs="Times New Roman"/>
          <w:bCs/>
          <w:sz w:val="24"/>
        </w:rPr>
        <w:t>IBA</w:t>
      </w:r>
      <w:r>
        <w:rPr>
          <w:rFonts w:ascii="Times New Roman" w:hAnsi="Times New Roman" w:eastAsia="微软雅黑" w:cs="Times New Roman"/>
          <w:bCs/>
          <w:sz w:val="24"/>
        </w:rPr>
        <w:t>)</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Nature</w:t>
      </w:r>
    </w:p>
    <w:p>
      <w:pPr>
        <w:snapToGrid w:val="0"/>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Non-profit, non-governmental international </w:t>
      </w:r>
      <w:r>
        <w:rPr>
          <w:rFonts w:hint="eastAsia" w:ascii="Times New Roman" w:hAnsi="Times New Roman" w:cs="Times New Roman"/>
          <w:bCs/>
          <w:color w:val="000000" w:themeColor="text1"/>
          <w:sz w:val="24"/>
          <w14:textFill>
            <w14:solidFill>
              <w14:schemeClr w14:val="tx1"/>
            </w14:solidFill>
          </w14:textFill>
        </w:rPr>
        <w:t>organization</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Vision</w:t>
      </w:r>
    </w:p>
    <w:p>
      <w:pPr>
        <w:snapToGrid w:val="0"/>
        <w:spacing w:before="156" w:beforeLines="50" w:after="156" w:afterLines="50" w:line="400" w:lineRule="exact"/>
        <w:rPr>
          <w:rFonts w:hint="eastAsia" w:eastAsiaTheme="minorEastAsia"/>
          <w:lang w:val="en-US" w:eastAsia="zh-CN"/>
        </w:rPr>
      </w:pPr>
      <w:r>
        <w:rPr>
          <w:rFonts w:hint="eastAsia" w:ascii="Times New Roman" w:hAnsi="Times New Roman" w:cs="Times New Roman"/>
          <w:bCs/>
          <w:color w:val="000000" w:themeColor="text1"/>
          <w:sz w:val="24"/>
          <w14:textFill>
            <w14:solidFill>
              <w14:schemeClr w14:val="tx1"/>
            </w14:solidFill>
          </w14:textFill>
        </w:rPr>
        <w:t xml:space="preserve">Drive global </w:t>
      </w:r>
      <w:r>
        <w:rPr>
          <w:rFonts w:ascii="Times New Roman" w:hAnsi="Times New Roman" w:cs="Times New Roman"/>
          <w:bCs/>
          <w:color w:val="000000" w:themeColor="text1"/>
          <w:sz w:val="24"/>
          <w14:textFill>
            <w14:solidFill>
              <w14:schemeClr w14:val="tx1"/>
            </w14:solidFill>
          </w14:textFill>
        </w:rPr>
        <w:t>bioeconomy</w:t>
      </w:r>
      <w:r>
        <w:rPr>
          <w:rFonts w:hint="eastAsia" w:ascii="Times New Roman" w:hAnsi="Times New Roman" w:cs="Times New Roman"/>
          <w:bCs/>
          <w:color w:val="000000" w:themeColor="text1"/>
          <w:sz w:val="24"/>
          <w14:textFill>
            <w14:solidFill>
              <w14:schemeClr w14:val="tx1"/>
            </w14:solidFill>
          </w14:textFill>
        </w:rPr>
        <w:t>, serve the interest of humanity</w:t>
      </w:r>
      <w:r>
        <w:rPr>
          <w:rFonts w:hint="eastAsia" w:ascii="Times New Roman" w:hAnsi="Times New Roman" w:cs="Times New Roman"/>
          <w:bCs/>
          <w:color w:val="000000" w:themeColor="text1"/>
          <w:sz w:val="24"/>
          <w:lang w:val="en-US" w:eastAsia="zh-CN"/>
          <w14:textFill>
            <w14:solidFill>
              <w14:schemeClr w14:val="tx1"/>
            </w14:solidFill>
          </w14:textFill>
        </w:rPr>
        <w:t>.</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Mission</w:t>
      </w:r>
    </w:p>
    <w:p>
      <w:pPr>
        <w:snapToGrid w:val="0"/>
        <w:spacing w:before="156" w:beforeLines="50" w:after="156" w:afterLines="50" w:line="400" w:lineRule="exact"/>
        <w:rPr>
          <w:rFonts w:ascii="Times New Roman" w:hAnsi="Times New Roman" w:cs="Times New Roman"/>
          <w:bCs/>
          <w:sz w:val="24"/>
        </w:rPr>
      </w:pPr>
      <w:r>
        <w:rPr>
          <w:rFonts w:hint="eastAsia" w:ascii="Times New Roman" w:hAnsi="Times New Roman" w:cs="Times New Roman"/>
          <w:bCs/>
          <w:color w:val="000000" w:themeColor="text1"/>
          <w:sz w:val="24"/>
          <w14:textFill>
            <w14:solidFill>
              <w14:schemeClr w14:val="tx1"/>
            </w14:solidFill>
          </w14:textFill>
        </w:rPr>
        <w:t>Promote</w:t>
      </w:r>
      <w:r>
        <w:rPr>
          <w:rFonts w:ascii="Times New Roman" w:hAnsi="Times New Roman" w:cs="Times New Roman"/>
          <w:bCs/>
          <w:color w:val="000000" w:themeColor="text1"/>
          <w:sz w:val="24"/>
          <w14:textFill>
            <w14:solidFill>
              <w14:schemeClr w14:val="tx1"/>
            </w14:solidFill>
          </w14:textFill>
        </w:rPr>
        <w:t xml:space="preserve"> human well-being, alleviate food defici</w:t>
      </w:r>
      <w:r>
        <w:rPr>
          <w:rFonts w:hint="eastAsia" w:ascii="Times New Roman" w:hAnsi="Times New Roman" w:cs="Times New Roman"/>
          <w:bCs/>
          <w:color w:val="000000" w:themeColor="text1"/>
          <w:sz w:val="24"/>
          <w14:textFill>
            <w14:solidFill>
              <w14:schemeClr w14:val="tx1"/>
            </w14:solidFill>
          </w14:textFill>
        </w:rPr>
        <w:t>ency</w:t>
      </w:r>
      <w:r>
        <w:rPr>
          <w:rFonts w:ascii="Times New Roman" w:hAnsi="Times New Roman" w:cs="Times New Roman"/>
          <w:bCs/>
          <w:color w:val="000000" w:themeColor="text1"/>
          <w:sz w:val="24"/>
          <w14:textFill>
            <w14:solidFill>
              <w14:schemeClr w14:val="tx1"/>
            </w14:solidFill>
          </w14:textFill>
        </w:rPr>
        <w:t xml:space="preserve">, improve ecological environment and </w:t>
      </w:r>
      <w:r>
        <w:rPr>
          <w:rFonts w:hint="eastAsia" w:ascii="Times New Roman" w:hAnsi="Times New Roman" w:cs="Times New Roman"/>
          <w:bCs/>
          <w:color w:val="000000" w:themeColor="text1"/>
          <w:sz w:val="24"/>
          <w14:textFill>
            <w14:solidFill>
              <w14:schemeClr w14:val="tx1"/>
            </w14:solidFill>
          </w14:textFill>
        </w:rPr>
        <w:t>enhance biosecurity</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IBA strives to build a future of extended lifespan, zero hunger and improved environment, namely </w:t>
      </w:r>
      <w:r>
        <w:rPr>
          <w:rFonts w:hint="eastAsia" w:ascii="Times New Roman" w:hAnsi="Times New Roman" w:cs="Times New Roman"/>
          <w:b/>
          <w:bCs w:val="0"/>
          <w:color w:val="000000" w:themeColor="text1"/>
          <w:sz w:val="24"/>
          <w14:textFill>
            <w14:solidFill>
              <w14:schemeClr w14:val="tx1"/>
            </w14:solidFill>
          </w14:textFill>
        </w:rPr>
        <w:t>longer life, more food and better environment</w:t>
      </w:r>
      <w:r>
        <w:rPr>
          <w:rFonts w:hint="eastAsia" w:ascii="Times New Roman" w:hAnsi="Times New Roman" w:cs="Times New Roman"/>
          <w:bCs/>
          <w:color w:val="000000" w:themeColor="text1"/>
          <w:sz w:val="24"/>
          <w14:textFill>
            <w14:solidFill>
              <w14:schemeClr w14:val="tx1"/>
            </w14:solidFill>
          </w14:textFill>
        </w:rPr>
        <w:t>.</w:t>
      </w:r>
    </w:p>
    <w:p>
      <w:pPr>
        <w:pStyle w:val="3"/>
        <w:spacing w:before="156" w:beforeLines="50" w:after="156" w:afterLines="50" w:line="400" w:lineRule="exact"/>
        <w:rPr>
          <w:rFonts w:hint="eastAsia" w:ascii="Times New Roman" w:hAnsi="Times New Roman" w:cs="Times New Roman"/>
          <w:sz w:val="28"/>
          <w:szCs w:val="28"/>
          <w:lang w:val="en-US" w:eastAsia="zh-CN"/>
        </w:rPr>
      </w:pPr>
      <w:r>
        <w:rPr>
          <w:rFonts w:ascii="Times New Roman" w:hAnsi="Times New Roman" w:cs="Times New Roman"/>
          <w:sz w:val="28"/>
          <w:szCs w:val="28"/>
        </w:rPr>
        <w:t xml:space="preserve">Ⅲ. Strategic </w:t>
      </w:r>
      <w:r>
        <w:rPr>
          <w:rFonts w:hint="eastAsia" w:ascii="Times New Roman" w:hAnsi="Times New Roman" w:cs="Times New Roman"/>
          <w:sz w:val="28"/>
          <w:szCs w:val="28"/>
          <w:lang w:val="en-US" w:eastAsia="zh-CN"/>
        </w:rPr>
        <w:t>Priorities</w:t>
      </w:r>
    </w:p>
    <w:p>
      <w:pPr>
        <w:pStyle w:val="3"/>
        <w:numPr>
          <w:ilvl w:val="0"/>
          <w:numId w:val="1"/>
        </w:numPr>
        <w:spacing w:before="156" w:beforeLines="50" w:after="156" w:afterLines="50" w:line="400" w:lineRule="exact"/>
        <w:rPr>
          <w:rFonts w:ascii="Times New Roman" w:hAnsi="Times New Roman" w:cs="Times New Roman"/>
          <w:bCs/>
          <w:sz w:val="24"/>
        </w:rPr>
      </w:pPr>
      <w:r>
        <w:rPr>
          <w:rFonts w:hint="eastAsia" w:ascii="Times New Roman" w:hAnsi="Times New Roman" w:cs="Times New Roman"/>
          <w:bCs/>
          <w:sz w:val="24"/>
        </w:rPr>
        <w:t>Foster</w:t>
      </w:r>
      <w:r>
        <w:rPr>
          <w:rFonts w:ascii="Times New Roman" w:hAnsi="Times New Roman" w:cs="Times New Roman"/>
          <w:bCs/>
          <w:sz w:val="24"/>
        </w:rPr>
        <w:t xml:space="preserve"> the fourth medical sci-tech revolution, extend human lifespan</w:t>
      </w:r>
    </w:p>
    <w:p>
      <w:pPr>
        <w:spacing w:before="156" w:beforeLines="50" w:after="156" w:afterLines="50" w:line="400" w:lineRule="exact"/>
        <w:rPr>
          <w:rFonts w:ascii="Times New Roman" w:hAnsi="Times New Roman" w:cs="Times New Roman"/>
          <w:bCs/>
          <w:sz w:val="24"/>
        </w:rPr>
      </w:pPr>
      <w:r>
        <w:rPr>
          <w:rFonts w:ascii="Times New Roman" w:hAnsi="Times New Roman" w:cs="Times New Roman"/>
          <w:bCs/>
          <w:sz w:val="24"/>
        </w:rPr>
        <w:t xml:space="preserve">Vigorously promote the dialogue in biomedicine, medical technologies, health products and standards system; resist bioterrorism, protect people’s life safety and ensure global biosecurity. </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Expedite the third Green Revolution, forge toward Zero Hunger</w:t>
      </w:r>
    </w:p>
    <w:p>
      <w:pPr>
        <w:spacing w:before="156" w:beforeLines="50" w:after="156" w:afterLines="50" w:line="400" w:lineRule="exact"/>
        <w:rPr>
          <w:rFonts w:ascii="Times New Roman" w:hAnsi="Times New Roman" w:cs="Times New Roman"/>
          <w:bCs/>
          <w:sz w:val="24"/>
        </w:rPr>
      </w:pPr>
      <w:r>
        <w:rPr>
          <w:rFonts w:ascii="Times New Roman" w:hAnsi="Times New Roman" w:cs="Times New Roman"/>
          <w:bCs/>
          <w:sz w:val="24"/>
        </w:rPr>
        <w:t>Accelerate technology innovation in gene editing, synthetic biology, factory farming etc.; ensure global food security, strive to achieve the United Nations Sustainable Development Goal 2: Zero Hunger.</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 xml:space="preserve">Promote the fourth </w:t>
      </w:r>
      <w:r>
        <w:rPr>
          <w:rFonts w:hint="eastAsia" w:ascii="Times New Roman" w:hAnsi="Times New Roman" w:cs="Times New Roman"/>
          <w:bCs/>
          <w:sz w:val="24"/>
          <w:lang w:val="en-US" w:eastAsia="zh-CN"/>
        </w:rPr>
        <w:t>I</w:t>
      </w:r>
      <w:r>
        <w:rPr>
          <w:rFonts w:hint="eastAsia" w:ascii="Times New Roman" w:hAnsi="Times New Roman" w:cs="Times New Roman"/>
          <w:bCs/>
          <w:sz w:val="24"/>
        </w:rPr>
        <w:t xml:space="preserve">ndustrial </w:t>
      </w:r>
      <w:r>
        <w:rPr>
          <w:rFonts w:hint="eastAsia" w:ascii="Times New Roman" w:hAnsi="Times New Roman" w:cs="Times New Roman"/>
          <w:bCs/>
          <w:sz w:val="24"/>
          <w:lang w:val="en-US" w:eastAsia="zh-CN"/>
        </w:rPr>
        <w:t>R</w:t>
      </w:r>
      <w:r>
        <w:rPr>
          <w:rFonts w:hint="eastAsia" w:ascii="Times New Roman" w:hAnsi="Times New Roman" w:cs="Times New Roman"/>
          <w:bCs/>
          <w:sz w:val="24"/>
        </w:rPr>
        <w:t xml:space="preserve">evolution, halve the cost </w:t>
      </w:r>
      <w:r>
        <w:rPr>
          <w:rFonts w:hint="eastAsia" w:ascii="Times New Roman" w:hAnsi="Times New Roman" w:cs="Times New Roman"/>
          <w:bCs/>
          <w:sz w:val="24"/>
          <w:lang w:val="en-US" w:eastAsia="zh-CN"/>
        </w:rPr>
        <w:t>through</w:t>
      </w:r>
      <w:r>
        <w:rPr>
          <w:rFonts w:hint="eastAsia" w:ascii="Times New Roman" w:hAnsi="Times New Roman" w:cs="Times New Roman"/>
          <w:bCs/>
          <w:sz w:val="24"/>
        </w:rPr>
        <w:t xml:space="preserve"> green manufacturing</w:t>
      </w:r>
    </w:p>
    <w:p>
      <w:pPr>
        <w:spacing w:before="156" w:beforeLines="50" w:after="156" w:afterLines="50" w:line="400" w:lineRule="exact"/>
        <w:rPr>
          <w:rFonts w:ascii="Times New Roman" w:hAnsi="Times New Roman" w:eastAsia="华文仿宋" w:cs="Times New Roman"/>
          <w:bCs/>
          <w:sz w:val="24"/>
        </w:rPr>
      </w:pPr>
      <w:r>
        <w:rPr>
          <w:rFonts w:ascii="Times New Roman" w:hAnsi="Times New Roman" w:cs="Times New Roman"/>
          <w:bCs/>
          <w:sz w:val="24"/>
        </w:rPr>
        <w:t xml:space="preserve">Develop biomaterials through </w:t>
      </w:r>
      <w:r>
        <w:rPr>
          <w:rFonts w:hint="eastAsia" w:ascii="Times New Roman" w:hAnsi="Times New Roman" w:cs="Times New Roman"/>
          <w:bCs/>
          <w:sz w:val="24"/>
        </w:rPr>
        <w:t>fermentation</w:t>
      </w:r>
      <w:r>
        <w:rPr>
          <w:rFonts w:ascii="Times New Roman" w:hAnsi="Times New Roman" w:cs="Times New Roman"/>
          <w:bCs/>
          <w:sz w:val="24"/>
        </w:rPr>
        <w:t xml:space="preserve"> and synthetic biology; use biomaterials as substitutes for wood and steel to slash manufacturing cost by over 50%.</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Develop ecotechnology, preserve biodiversity</w:t>
      </w:r>
    </w:p>
    <w:p>
      <w:pPr>
        <w:spacing w:before="156" w:beforeLines="50" w:after="156" w:afterLines="50" w:line="400" w:lineRule="exact"/>
        <w:rPr>
          <w:rFonts w:ascii="Times New Roman" w:hAnsi="Times New Roman" w:eastAsia="华文仿宋" w:cs="Times New Roman"/>
          <w:bCs/>
          <w:sz w:val="24"/>
          <w:highlight w:val="yellow"/>
        </w:rPr>
      </w:pPr>
      <w:r>
        <w:rPr>
          <w:rStyle w:val="10"/>
          <w:rFonts w:ascii="Times New Roman" w:hAnsi="Times New Roman" w:eastAsia="华文仿宋" w:cs="Times New Roman"/>
          <w:b w:val="0"/>
          <w:bCs/>
          <w:color w:val="111111"/>
          <w:sz w:val="24"/>
        </w:rPr>
        <w:t xml:space="preserve">Promote </w:t>
      </w:r>
      <w:r>
        <w:rPr>
          <w:rStyle w:val="10"/>
          <w:rFonts w:hint="eastAsia" w:ascii="Times New Roman" w:hAnsi="Times New Roman" w:eastAsia="华文仿宋" w:cs="Times New Roman"/>
          <w:b w:val="0"/>
          <w:bCs/>
          <w:color w:val="111111"/>
          <w:sz w:val="24"/>
        </w:rPr>
        <w:t>drought-resistant</w:t>
      </w:r>
      <w:r>
        <w:rPr>
          <w:rStyle w:val="10"/>
          <w:rFonts w:ascii="Times New Roman" w:hAnsi="Times New Roman" w:eastAsia="华文仿宋" w:cs="Times New Roman"/>
          <w:b w:val="0"/>
          <w:bCs/>
          <w:color w:val="111111"/>
          <w:sz w:val="24"/>
        </w:rPr>
        <w:t xml:space="preserve">, cold resistant and saline-alkali tolerant plants; reclaim saline and alkaline wastelands, improve earth environment and create a more sustainable ecosystem. </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Develop bioenergy, promote energy security</w:t>
      </w:r>
    </w:p>
    <w:p>
      <w:pPr>
        <w:spacing w:before="156" w:beforeLines="50" w:after="156" w:afterLines="50" w:line="400" w:lineRule="exact"/>
        <w:rPr>
          <w:rFonts w:ascii="Times New Roman" w:hAnsi="Times New Roman" w:eastAsia="华文仿宋" w:cs="Times New Roman"/>
          <w:bCs/>
          <w:sz w:val="24"/>
        </w:rPr>
      </w:pPr>
      <w:r>
        <w:rPr>
          <w:rFonts w:ascii="Times New Roman" w:hAnsi="Times New Roman" w:eastAsia="华文仿宋" w:cs="Times New Roman"/>
          <w:bCs/>
          <w:sz w:val="24"/>
        </w:rPr>
        <w:t xml:space="preserve">Explore alternative biomaterials such as fuel ethanol, biodiesel, biogas and biofertilizer for less reliance on fossil fuels; optimize global energy structure and make dedicated efforts to achieve </w:t>
      </w:r>
      <w:r>
        <w:rPr>
          <w:rFonts w:hint="eastAsia" w:ascii="Times New Roman" w:hAnsi="Times New Roman" w:eastAsia="华文仿宋" w:cs="Times New Roman"/>
          <w:bCs/>
          <w:sz w:val="24"/>
        </w:rPr>
        <w:t>Carbon Neutrality</w:t>
      </w:r>
      <w:r>
        <w:rPr>
          <w:rFonts w:ascii="Times New Roman" w:hAnsi="Times New Roman" w:eastAsia="华文仿宋" w:cs="Times New Roman"/>
          <w:bCs/>
          <w:sz w:val="24"/>
        </w:rPr>
        <w:t>.</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 xml:space="preserve">Develop bioresources, </w:t>
      </w:r>
      <w:r>
        <w:rPr>
          <w:rFonts w:hint="eastAsia" w:ascii="Times New Roman" w:hAnsi="Times New Roman" w:cs="Times New Roman"/>
          <w:bCs/>
          <w:sz w:val="24"/>
          <w:lang w:val="en-US" w:eastAsia="zh-CN"/>
        </w:rPr>
        <w:t>convert resources into products</w:t>
      </w:r>
    </w:p>
    <w:p>
      <w:pPr>
        <w:spacing w:before="156" w:beforeLines="50" w:after="156" w:afterLines="50" w:line="400" w:lineRule="exact"/>
        <w:rPr>
          <w:rStyle w:val="10"/>
          <w:rFonts w:ascii="Times New Roman" w:hAnsi="Times New Roman" w:eastAsia="华文仿宋" w:cs="Times New Roman"/>
          <w:b w:val="0"/>
          <w:bCs/>
          <w:color w:val="111111"/>
          <w:sz w:val="24"/>
        </w:rPr>
      </w:pPr>
      <w:r>
        <w:rPr>
          <w:rStyle w:val="10"/>
          <w:rFonts w:ascii="Times New Roman" w:hAnsi="Times New Roman" w:eastAsia="华文仿宋" w:cs="Times New Roman"/>
          <w:b w:val="0"/>
          <w:bCs/>
          <w:color w:val="111111"/>
          <w:sz w:val="24"/>
        </w:rPr>
        <w:t>Protect, explore and utilize bioresources; drive bioeconomic growth through extensive and intensive integration of bioresources into medicine, health products, agriculture, forestry, energy, materials, environmental protection and other possible industries.</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 xml:space="preserve">Advance biodefense technology, </w:t>
      </w:r>
      <w:r>
        <w:rPr>
          <w:rFonts w:hint="eastAsia" w:ascii="Times New Roman" w:hAnsi="Times New Roman" w:cs="Times New Roman"/>
          <w:bCs/>
          <w:sz w:val="24"/>
          <w:lang w:val="en-US" w:eastAsia="zh-CN"/>
        </w:rPr>
        <w:t>strengthen</w:t>
      </w:r>
      <w:r>
        <w:rPr>
          <w:rFonts w:hint="eastAsia" w:ascii="Times New Roman" w:hAnsi="Times New Roman" w:cs="Times New Roman"/>
          <w:bCs/>
          <w:sz w:val="24"/>
        </w:rPr>
        <w:t xml:space="preserve"> global biosecurity</w:t>
      </w:r>
    </w:p>
    <w:p>
      <w:pPr>
        <w:spacing w:before="156" w:beforeLines="50" w:after="156" w:afterLines="50" w:line="400" w:lineRule="exact"/>
        <w:rPr>
          <w:rStyle w:val="10"/>
          <w:rFonts w:ascii="Times New Roman" w:hAnsi="Times New Roman" w:eastAsia="华文仿宋" w:cs="Times New Roman"/>
          <w:b w:val="0"/>
          <w:bCs/>
          <w:color w:val="111111"/>
          <w:sz w:val="24"/>
        </w:rPr>
      </w:pPr>
      <w:r>
        <w:rPr>
          <w:rStyle w:val="10"/>
          <w:rFonts w:ascii="Times New Roman" w:hAnsi="Times New Roman" w:eastAsia="华文仿宋" w:cs="Times New Roman"/>
          <w:b w:val="0"/>
          <w:bCs/>
          <w:color w:val="111111"/>
          <w:sz w:val="24"/>
        </w:rPr>
        <w:t>Enhance technological development and international collaboration in biodefence;</w:t>
      </w:r>
      <w:r>
        <w:rPr>
          <w:rStyle w:val="10"/>
          <w:rFonts w:hint="eastAsia" w:ascii="Times New Roman" w:hAnsi="Times New Roman" w:eastAsia="华文仿宋" w:cs="Times New Roman"/>
          <w:b w:val="0"/>
          <w:bCs/>
          <w:color w:val="111111"/>
          <w:sz w:val="24"/>
        </w:rPr>
        <w:t xml:space="preserve"> </w:t>
      </w:r>
      <w:r>
        <w:rPr>
          <w:rStyle w:val="10"/>
          <w:rFonts w:ascii="Times New Roman" w:hAnsi="Times New Roman" w:eastAsia="华文仿宋" w:cs="Times New Roman"/>
          <w:b w:val="0"/>
          <w:bCs/>
          <w:color w:val="111111"/>
          <w:sz w:val="24"/>
        </w:rPr>
        <w:t>prevent and control infectious diseases; detect and resist biothreats; minimize the impact of epidemics and biothreats on humans and the environment.</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Reinforce bioethics education, prevent technology abuse and misuse</w:t>
      </w:r>
    </w:p>
    <w:p>
      <w:pPr>
        <w:spacing w:before="156" w:beforeLines="50" w:after="156" w:afterLines="50" w:line="400" w:lineRule="exact"/>
        <w:rPr>
          <w:rStyle w:val="10"/>
          <w:rFonts w:ascii="Times New Roman" w:hAnsi="Times New Roman" w:eastAsia="华文仿宋" w:cs="Times New Roman"/>
          <w:b w:val="0"/>
          <w:bCs/>
          <w:color w:val="111111"/>
          <w:sz w:val="24"/>
        </w:rPr>
      </w:pPr>
      <w:r>
        <w:rPr>
          <w:rStyle w:val="10"/>
          <w:rFonts w:ascii="Times New Roman" w:hAnsi="Times New Roman" w:eastAsia="华文仿宋" w:cs="Times New Roman"/>
          <w:b w:val="0"/>
          <w:bCs/>
          <w:color w:val="111111"/>
          <w:sz w:val="24"/>
        </w:rPr>
        <w:t xml:space="preserve">Study, discuss and uphold bioethics, prevent biotechnology abuse and misuse, eradicate improper application of cloning, stem cell, gene-editing and other biotechnologies. </w:t>
      </w:r>
    </w:p>
    <w:p>
      <w:pPr>
        <w:pStyle w:val="3"/>
        <w:numPr>
          <w:ilvl w:val="0"/>
          <w:numId w:val="1"/>
        </w:numPr>
        <w:spacing w:before="156" w:beforeLines="50" w:after="156" w:afterLines="50" w:line="400" w:lineRule="exact"/>
        <w:rPr>
          <w:rFonts w:hint="eastAsia" w:ascii="Times New Roman" w:hAnsi="Times New Roman" w:cs="Times New Roman"/>
          <w:bCs/>
          <w:sz w:val="24"/>
        </w:rPr>
      </w:pPr>
      <w:r>
        <w:rPr>
          <w:rFonts w:hint="eastAsia" w:ascii="Times New Roman" w:hAnsi="Times New Roman" w:cs="Times New Roman"/>
          <w:bCs/>
          <w:sz w:val="24"/>
        </w:rPr>
        <w:t>Enhance interdisciplinary research across biology, IT and materials.</w:t>
      </w:r>
    </w:p>
    <w:p>
      <w:pPr>
        <w:spacing w:before="156" w:beforeLines="50" w:after="156" w:afterLines="50" w:line="400" w:lineRule="exact"/>
        <w:rPr>
          <w:rStyle w:val="10"/>
          <w:rFonts w:ascii="Times New Roman" w:hAnsi="Times New Roman" w:eastAsia="华文仿宋" w:cs="Times New Roman"/>
          <w:b w:val="0"/>
          <w:bCs/>
          <w:color w:val="111111"/>
          <w:sz w:val="24"/>
        </w:rPr>
      </w:pPr>
      <w:r>
        <w:rPr>
          <w:rStyle w:val="10"/>
          <w:rFonts w:ascii="Times New Roman" w:hAnsi="Times New Roman" w:eastAsia="华文仿宋" w:cs="Times New Roman"/>
          <w:b w:val="0"/>
          <w:bCs/>
          <w:color w:val="111111"/>
          <w:sz w:val="24"/>
        </w:rPr>
        <w:t xml:space="preserve">Drive the next </w:t>
      </w:r>
      <w:r>
        <w:rPr>
          <w:rStyle w:val="10"/>
          <w:rFonts w:hint="eastAsia" w:ascii="Times New Roman" w:hAnsi="Times New Roman" w:eastAsia="华文仿宋" w:cs="Times New Roman"/>
          <w:b w:val="0"/>
          <w:bCs/>
          <w:color w:val="111111"/>
          <w:sz w:val="24"/>
        </w:rPr>
        <w:t>T</w:t>
      </w:r>
      <w:r>
        <w:rPr>
          <w:rStyle w:val="10"/>
          <w:rFonts w:ascii="Times New Roman" w:hAnsi="Times New Roman" w:eastAsia="华文仿宋" w:cs="Times New Roman"/>
          <w:b w:val="0"/>
          <w:bCs/>
          <w:color w:val="111111"/>
          <w:sz w:val="24"/>
        </w:rPr>
        <w:t>echnolog</w:t>
      </w:r>
      <w:r>
        <w:rPr>
          <w:rStyle w:val="10"/>
          <w:rFonts w:hint="eastAsia" w:ascii="Times New Roman" w:hAnsi="Times New Roman" w:eastAsia="华文仿宋" w:cs="Times New Roman"/>
          <w:b w:val="0"/>
          <w:bCs/>
          <w:color w:val="111111"/>
          <w:sz w:val="24"/>
        </w:rPr>
        <w:t>ical</w:t>
      </w:r>
      <w:r>
        <w:rPr>
          <w:rStyle w:val="10"/>
          <w:rFonts w:ascii="Times New Roman" w:hAnsi="Times New Roman" w:eastAsia="华文仿宋" w:cs="Times New Roman"/>
          <w:b w:val="0"/>
          <w:bCs/>
          <w:color w:val="111111"/>
          <w:sz w:val="24"/>
        </w:rPr>
        <w:t xml:space="preserve"> </w:t>
      </w:r>
      <w:r>
        <w:rPr>
          <w:rStyle w:val="10"/>
          <w:rFonts w:hint="eastAsia" w:ascii="Times New Roman" w:hAnsi="Times New Roman" w:eastAsia="华文仿宋" w:cs="Times New Roman"/>
          <w:b w:val="0"/>
          <w:bCs/>
          <w:color w:val="111111"/>
          <w:sz w:val="24"/>
        </w:rPr>
        <w:t>R</w:t>
      </w:r>
      <w:r>
        <w:rPr>
          <w:rStyle w:val="10"/>
          <w:rFonts w:ascii="Times New Roman" w:hAnsi="Times New Roman" w:eastAsia="华文仿宋" w:cs="Times New Roman"/>
          <w:b w:val="0"/>
          <w:bCs/>
          <w:color w:val="111111"/>
          <w:sz w:val="24"/>
        </w:rPr>
        <w:t>evolution by intensifying the integration of biology, IT, materials and other disciplines; probe into the law of life and explore the complex interactions between life and environment.</w:t>
      </w:r>
    </w:p>
    <w:p>
      <w:pPr>
        <w:pStyle w:val="3"/>
        <w:spacing w:before="156" w:beforeLines="50" w:after="156" w:afterLines="50" w:line="400" w:lineRule="exact"/>
        <w:rPr>
          <w:rFonts w:hint="eastAsia" w:ascii="Times New Roman" w:hAnsi="Times New Roman" w:eastAsia="黑体" w:cs="Times New Roman"/>
          <w:sz w:val="28"/>
          <w:szCs w:val="28"/>
          <w:lang w:eastAsia="zh-CN"/>
        </w:rPr>
      </w:pPr>
      <w:r>
        <w:rPr>
          <w:rFonts w:ascii="Times New Roman" w:hAnsi="Times New Roman" w:cs="Times New Roman"/>
          <w:sz w:val="28"/>
          <w:szCs w:val="28"/>
        </w:rPr>
        <w:t>Ⅳ.</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IBA Actions</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 xml:space="preserve">Policy </w:t>
      </w:r>
      <w:r>
        <w:rPr>
          <w:rFonts w:hint="eastAsia" w:ascii="Times New Roman" w:hAnsi="Times New Roman" w:cs="Times New Roman"/>
          <w:sz w:val="24"/>
          <w:szCs w:val="24"/>
          <w:lang w:val="en-US" w:eastAsia="zh-CN"/>
        </w:rPr>
        <w:t>R</w:t>
      </w:r>
      <w:r>
        <w:rPr>
          <w:rFonts w:ascii="Times New Roman" w:hAnsi="Times New Roman" w:cs="Times New Roman"/>
          <w:sz w:val="24"/>
          <w:szCs w:val="24"/>
        </w:rPr>
        <w:t>esearch</w:t>
      </w:r>
    </w:p>
    <w:p>
      <w:pPr>
        <w:snapToGrid w:val="0"/>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Release the </w:t>
      </w:r>
      <w:r>
        <w:rPr>
          <w:rFonts w:ascii="Times New Roman" w:hAnsi="Times New Roman" w:cs="Times New Roman"/>
          <w:bCs/>
          <w:i/>
          <w:iCs/>
          <w:color w:val="000000" w:themeColor="text1"/>
          <w:sz w:val="24"/>
          <w14:textFill>
            <w14:solidFill>
              <w14:schemeClr w14:val="tx1"/>
            </w14:solidFill>
          </w14:textFill>
        </w:rPr>
        <w:t>International Bioeconomy Annual Report</w:t>
      </w:r>
      <w:r>
        <w:rPr>
          <w:rFonts w:ascii="Times New Roman" w:hAnsi="Times New Roman" w:cs="Times New Roman"/>
          <w:bCs/>
          <w:color w:val="000000" w:themeColor="text1"/>
          <w:sz w:val="24"/>
          <w14:textFill>
            <w14:solidFill>
              <w14:schemeClr w14:val="tx1"/>
            </w14:solidFill>
          </w14:textFill>
        </w:rPr>
        <w:t xml:space="preserve"> every year, draw up featured research reports on bioeconomy and provide strategic consultation service for initiators, other individuals and organization</w:t>
      </w:r>
      <w:r>
        <w:rPr>
          <w:rFonts w:hint="eastAsia" w:ascii="Times New Roman" w:hAnsi="Times New Roman" w:cs="Times New Roman"/>
          <w:bCs/>
          <w:color w:val="000000" w:themeColor="text1"/>
          <w:sz w:val="24"/>
          <w14:textFill>
            <w14:solidFill>
              <w14:schemeClr w14:val="tx1"/>
            </w14:solidFill>
          </w14:textFill>
        </w:rPr>
        <w:t>s</w:t>
      </w:r>
      <w:r>
        <w:rPr>
          <w:rFonts w:ascii="Times New Roman" w:hAnsi="Times New Roman" w:cs="Times New Roman"/>
          <w:bCs/>
          <w:color w:val="000000" w:themeColor="text1"/>
          <w:sz w:val="24"/>
          <w14:textFill>
            <w14:solidFill>
              <w14:schemeClr w14:val="tx1"/>
            </w14:solidFill>
          </w14:textFill>
        </w:rPr>
        <w:t>.</w:t>
      </w:r>
    </w:p>
    <w:p>
      <w:pPr>
        <w:pStyle w:val="4"/>
        <w:spacing w:before="156" w:beforeLines="50" w:after="156" w:afterLines="50" w:line="400" w:lineRule="exact"/>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 xml:space="preserve">Standards </w:t>
      </w:r>
      <w:r>
        <w:rPr>
          <w:rFonts w:hint="eastAsia" w:ascii="Times New Roman" w:hAnsi="Times New Roman" w:cs="Times New Roman"/>
          <w:sz w:val="24"/>
          <w:szCs w:val="24"/>
          <w:lang w:val="en-US" w:eastAsia="zh-CN"/>
        </w:rPr>
        <w:t>Formulation</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Conduct in-depth research on major topics including technical standards and market access in important fields; promote international dialogue and cooperation of technologies, standards and policies in the fields of medicine, agriculture and environmental protection.</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 xml:space="preserve">Information </w:t>
      </w:r>
      <w:r>
        <w:rPr>
          <w:rFonts w:hint="eastAsia" w:ascii="Times New Roman" w:hAnsi="Times New Roman" w:cs="Times New Roman"/>
          <w:sz w:val="24"/>
          <w:szCs w:val="24"/>
          <w:lang w:val="en-US" w:eastAsia="zh-CN"/>
        </w:rPr>
        <w:t>S</w:t>
      </w:r>
      <w:r>
        <w:rPr>
          <w:rFonts w:ascii="Times New Roman" w:hAnsi="Times New Roman" w:cs="Times New Roman"/>
          <w:sz w:val="24"/>
          <w:szCs w:val="24"/>
        </w:rPr>
        <w:t>haring</w:t>
      </w:r>
    </w:p>
    <w:p>
      <w:pPr>
        <w:spacing w:before="156" w:beforeLines="50" w:after="156" w:afterLines="50" w:line="400" w:lineRule="exact"/>
        <w:rPr>
          <w:rFonts w:ascii="Times New Roman" w:hAnsi="Times New Roman" w:cs="Times New Roman"/>
          <w:bCs/>
          <w:i/>
          <w:i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Build up the world’s largest biotechnology exchange and product trading website as an “ever-lasting bio-economy market”; regularly publish papers on </w:t>
      </w:r>
      <w:r>
        <w:rPr>
          <w:rFonts w:ascii="Times New Roman" w:hAnsi="Times New Roman" w:cs="Times New Roman"/>
          <w:bCs/>
          <w:i/>
          <w:iCs/>
          <w:color w:val="000000" w:themeColor="text1"/>
          <w:sz w:val="24"/>
          <w14:textFill>
            <w14:solidFill>
              <w14:schemeClr w14:val="tx1"/>
            </w14:solidFill>
          </w14:textFill>
        </w:rPr>
        <w:t xml:space="preserve">International Bioeconomy Brief </w:t>
      </w:r>
      <w:r>
        <w:rPr>
          <w:rFonts w:ascii="Times New Roman" w:hAnsi="Times New Roman" w:cs="Times New Roman"/>
          <w:bCs/>
          <w:color w:val="000000" w:themeColor="text1"/>
          <w:sz w:val="24"/>
          <w14:textFill>
            <w14:solidFill>
              <w14:schemeClr w14:val="tx1"/>
            </w14:solidFill>
          </w14:textFill>
        </w:rPr>
        <w:t xml:space="preserve">and </w:t>
      </w:r>
      <w:r>
        <w:rPr>
          <w:rFonts w:ascii="Times New Roman" w:hAnsi="Times New Roman" w:cs="Times New Roman"/>
          <w:bCs/>
          <w:i/>
          <w:iCs/>
          <w:color w:val="000000" w:themeColor="text1"/>
          <w:sz w:val="24"/>
          <w14:textFill>
            <w14:solidFill>
              <w14:schemeClr w14:val="tx1"/>
            </w14:solidFill>
          </w14:textFill>
        </w:rPr>
        <w:t>Journal of Global Bioeconomy.</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 xml:space="preserve">Talent </w:t>
      </w:r>
      <w:r>
        <w:rPr>
          <w:rFonts w:hint="eastAsia" w:ascii="Times New Roman" w:hAnsi="Times New Roman" w:cs="Times New Roman"/>
          <w:sz w:val="24"/>
          <w:szCs w:val="24"/>
          <w:lang w:val="en-US" w:eastAsia="zh-CN"/>
        </w:rPr>
        <w:t>C</w:t>
      </w:r>
      <w:r>
        <w:rPr>
          <w:rFonts w:ascii="Times New Roman" w:hAnsi="Times New Roman" w:cs="Times New Roman"/>
          <w:sz w:val="24"/>
          <w:szCs w:val="24"/>
        </w:rPr>
        <w:t>ultivation</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Establish a scientific talent nurturing mechanism, serve as a comprehensive information source and platform where youn</w:t>
      </w:r>
      <w:r>
        <w:rPr>
          <w:rFonts w:hint="eastAsia" w:ascii="Times New Roman" w:hAnsi="Times New Roman" w:cs="Times New Roman"/>
          <w:bCs/>
          <w:color w:val="000000" w:themeColor="text1"/>
          <w:sz w:val="24"/>
          <w14:textFill>
            <w14:solidFill>
              <w14:schemeClr w14:val="tx1"/>
            </w14:solidFill>
          </w14:textFill>
        </w:rPr>
        <w:t>g</w:t>
      </w:r>
      <w:r>
        <w:rPr>
          <w:rFonts w:ascii="Times New Roman" w:hAnsi="Times New Roman" w:cs="Times New Roman"/>
          <w:bCs/>
          <w:color w:val="000000" w:themeColor="text1"/>
          <w:sz w:val="24"/>
          <w14:textFill>
            <w14:solidFill>
              <w14:schemeClr w14:val="tx1"/>
            </w14:solidFill>
          </w14:textFill>
        </w:rPr>
        <w:t xml:space="preserve"> talents from developing countries can learn, communicate, improve and thrive</w:t>
      </w:r>
      <w:r>
        <w:rPr>
          <w:rFonts w:hint="eastAsia" w:ascii="Times New Roman" w:hAnsi="Times New Roman" w:cs="Times New Roman"/>
          <w:bCs/>
          <w:color w:val="000000" w:themeColor="text1"/>
          <w:sz w:val="24"/>
          <w14:textFill>
            <w14:solidFill>
              <w14:schemeClr w14:val="tx1"/>
            </w14:solidFill>
          </w14:textFill>
        </w:rPr>
        <w:t xml:space="preserve"> to</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world</w:t>
      </w:r>
      <w:r>
        <w:rPr>
          <w:rFonts w:ascii="Times New Roman" w:hAnsi="Times New Roman" w:cs="Times New Roman"/>
          <w:bCs/>
          <w:color w:val="000000" w:themeColor="text1"/>
          <w:sz w:val="24"/>
          <w14:textFill>
            <w14:solidFill>
              <w14:schemeClr w14:val="tx1"/>
            </w14:solidFill>
          </w14:textFill>
        </w:rPr>
        <w:t xml:space="preserve"> bioeconomic prosperity. </w:t>
      </w:r>
    </w:p>
    <w:p>
      <w:pPr>
        <w:pStyle w:val="4"/>
        <w:spacing w:before="156" w:beforeLines="50" w:after="156" w:afterLines="50" w:line="400" w:lineRule="exact"/>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 xml:space="preserve">Conferences and </w:t>
      </w:r>
      <w:r>
        <w:rPr>
          <w:rFonts w:hint="eastAsia" w:ascii="Times New Roman" w:hAnsi="Times New Roman" w:cs="Times New Roman"/>
          <w:sz w:val="24"/>
          <w:szCs w:val="24"/>
          <w:lang w:val="en-US" w:eastAsia="zh-CN"/>
        </w:rPr>
        <w:t>Events</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Plan, organize and host large international conferences and expos including the annual International Bioeconomy Conference (BioEco). </w:t>
      </w:r>
    </w:p>
    <w:p>
      <w:pPr>
        <w:pStyle w:val="3"/>
        <w:spacing w:before="156" w:beforeLines="50" w:after="156" w:afterLines="50" w:line="400" w:lineRule="exact"/>
        <w:rPr>
          <w:rFonts w:ascii="Times New Roman" w:hAnsi="Times New Roman" w:cs="Times New Roman"/>
          <w:sz w:val="28"/>
          <w:szCs w:val="28"/>
        </w:rPr>
      </w:pPr>
      <w:r>
        <w:rPr>
          <w:rFonts w:ascii="Times New Roman" w:hAnsi="Times New Roman" w:cs="Times New Roman"/>
          <w:sz w:val="28"/>
          <w:szCs w:val="28"/>
        </w:rPr>
        <w:t>Ⅴ. Organizational Structure</w:t>
      </w:r>
    </w:p>
    <w:p>
      <w:pPr>
        <w:pStyle w:val="4"/>
        <w:spacing w:before="156" w:beforeLines="50" w:after="156" w:afterLines="50" w:line="400" w:lineRule="exact"/>
        <w:rPr>
          <w:rFonts w:ascii="Times New Roman" w:hAnsi="Times New Roman" w:cs="Times New Roman"/>
          <w:sz w:val="24"/>
          <w:szCs w:val="24"/>
        </w:rPr>
      </w:pPr>
      <w:bookmarkStart w:id="0" w:name="_GoBack"/>
      <w:bookmarkEnd w:id="0"/>
      <w:r>
        <w:rPr>
          <w:rFonts w:hint="eastAsia" w:ascii="Times New Roman" w:hAnsi="Times New Roman" w:cs="Times New Roman"/>
          <w:sz w:val="24"/>
          <w:szCs w:val="24"/>
        </w:rPr>
        <w:t>IBA</w:t>
      </w:r>
      <w:r>
        <w:rPr>
          <w:rFonts w:ascii="Times New Roman" w:hAnsi="Times New Roman" w:cs="Times New Roman"/>
          <w:sz w:val="24"/>
          <w:szCs w:val="24"/>
        </w:rPr>
        <w:t xml:space="preserve"> Council</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The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 Council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C) is the highest-level decision-making body in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 legally registered and administered in accordance with international practice.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C sees to the overall strategic development, including but not limited to revising committee regulations, reviewing executive committee annual work report, distributing work assignments, as well as </w:t>
      </w:r>
      <w:r>
        <w:rPr>
          <w:rFonts w:hint="eastAsia" w:ascii="Times New Roman" w:hAnsi="Times New Roman" w:cs="Times New Roman"/>
          <w:bCs/>
          <w:color w:val="000000" w:themeColor="text1"/>
          <w:sz w:val="24"/>
          <w14:textFill>
            <w14:solidFill>
              <w14:schemeClr w14:val="tx1"/>
            </w14:solidFill>
          </w14:textFill>
        </w:rPr>
        <w:t>approving</w:t>
      </w:r>
      <w:r>
        <w:rPr>
          <w:rFonts w:ascii="Times New Roman" w:hAnsi="Times New Roman" w:cs="Times New Roman"/>
          <w:bCs/>
          <w:color w:val="000000" w:themeColor="text1"/>
          <w:sz w:val="24"/>
          <w14:textFill>
            <w14:solidFill>
              <w14:schemeClr w14:val="tx1"/>
            </w14:solidFill>
          </w14:textFill>
        </w:rPr>
        <w:t xml:space="preserve"> and declining new members. Executive leadership of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C consists of one Chairman and several vice chairmen.</w:t>
      </w:r>
    </w:p>
    <w:p>
      <w:pPr>
        <w:pStyle w:val="4"/>
        <w:spacing w:before="156" w:beforeLines="50" w:after="156" w:afterLines="50" w:line="400" w:lineRule="exact"/>
        <w:rPr>
          <w:rFonts w:ascii="Times New Roman" w:hAnsi="Times New Roman" w:cs="Times New Roman"/>
          <w:sz w:val="24"/>
          <w:szCs w:val="24"/>
        </w:rPr>
      </w:pPr>
      <w:r>
        <w:rPr>
          <w:rFonts w:hint="eastAsia" w:ascii="Times New Roman" w:hAnsi="Times New Roman" w:cs="Times New Roman"/>
          <w:sz w:val="24"/>
          <w:szCs w:val="24"/>
        </w:rPr>
        <w:t>IBA</w:t>
      </w:r>
      <w:r>
        <w:rPr>
          <w:rFonts w:ascii="Times New Roman" w:hAnsi="Times New Roman" w:cs="Times New Roman"/>
          <w:sz w:val="24"/>
          <w:szCs w:val="24"/>
        </w:rPr>
        <w:t xml:space="preserve"> Secretariat</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The standing Secretariat</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 xml:space="preserve">takes charge of the execution of annual work plans on behalf of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C. Meanwhile, it submits annual work reports of the previous year and work plans for the next year to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C at the beginning of every year. With five years’ term of office, the Secretariat is led by one Secretary-General and several deputy secretary-generals.</w:t>
      </w:r>
    </w:p>
    <w:p>
      <w:pPr>
        <w:spacing w:before="156" w:beforeLines="50" w:after="156" w:afterLines="50" w:line="400" w:lineRule="exac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The subordinate bodies </w:t>
      </w:r>
      <w:r>
        <w:rPr>
          <w:rFonts w:hint="eastAsia" w:ascii="Times New Roman" w:hAnsi="Times New Roman" w:cs="Times New Roman"/>
          <w:bCs/>
          <w:color w:val="000000" w:themeColor="text1"/>
          <w:sz w:val="24"/>
          <w14:textFill>
            <w14:solidFill>
              <w14:schemeClr w14:val="tx1"/>
            </w14:solidFill>
          </w14:textFill>
        </w:rPr>
        <w:t>include</w:t>
      </w:r>
      <w:r>
        <w:rPr>
          <w:rFonts w:ascii="Times New Roman" w:hAnsi="Times New Roman" w:cs="Times New Roman"/>
          <w:bCs/>
          <w:color w:val="000000" w:themeColor="text1"/>
          <w:sz w:val="24"/>
          <w14:textFill>
            <w14:solidFill>
              <w14:schemeClr w14:val="tx1"/>
            </w14:solidFill>
          </w14:textFill>
        </w:rPr>
        <w:t xml:space="preserve"> Administration office, Department of Strategic Research, Department of Technological Advancement, Department of Industry Development, Department of Talent Exchange, Department of Standards and Practices, Department of International Cooperation and Department of Legal Affairs. </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Technical Committee</w:t>
      </w:r>
    </w:p>
    <w:p>
      <w:pPr>
        <w:spacing w:before="156" w:beforeLines="50" w:after="156" w:afterLines="50" w:line="400" w:lineRule="exact"/>
        <w:rPr>
          <w:rFonts w:ascii="Times New Roman" w:hAnsi="Times New Roman" w:eastAsia="华文仿宋" w:cs="Times New Roman"/>
          <w:bCs/>
          <w:sz w:val="24"/>
        </w:rPr>
      </w:pPr>
      <w:r>
        <w:rPr>
          <w:rFonts w:ascii="Times New Roman" w:hAnsi="Times New Roman" w:cs="Times New Roman"/>
          <w:bCs/>
          <w:color w:val="000000" w:themeColor="text1"/>
          <w:sz w:val="24"/>
          <w14:textFill>
            <w14:solidFill>
              <w14:schemeClr w14:val="tx1"/>
            </w14:solidFill>
          </w14:textFill>
        </w:rPr>
        <w:t xml:space="preserve">The Technical Committee (TC), made up of world-renowned professionals in biotechnology and life science, provides technical advice and support for </w:t>
      </w:r>
      <w:r>
        <w:rPr>
          <w:rFonts w:hint="eastAsia" w:ascii="Times New Roman" w:hAnsi="Times New Roman" w:cs="Times New Roman"/>
          <w:bCs/>
          <w:color w:val="000000" w:themeColor="text1"/>
          <w:sz w:val="24"/>
          <w14:textFill>
            <w14:solidFill>
              <w14:schemeClr w14:val="tx1"/>
            </w14:solidFill>
          </w14:textFill>
        </w:rPr>
        <w:t>IBA</w:t>
      </w:r>
      <w:r>
        <w:rPr>
          <w:rFonts w:ascii="Times New Roman" w:hAnsi="Times New Roman" w:cs="Times New Roman"/>
          <w:bCs/>
          <w:color w:val="000000" w:themeColor="text1"/>
          <w:sz w:val="24"/>
          <w14:textFill>
            <w14:solidFill>
              <w14:schemeClr w14:val="tx1"/>
            </w14:solidFill>
          </w14:textFill>
        </w:rPr>
        <w:t xml:space="preserve"> operation. TC is managed by one Director and several deputy directors.</w:t>
      </w:r>
    </w:p>
    <w:p>
      <w:pPr>
        <w:pStyle w:val="4"/>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Industry Committee</w:t>
      </w:r>
    </w:p>
    <w:p>
      <w:pPr>
        <w:spacing w:before="156" w:beforeLines="50" w:after="156" w:afterLines="50" w:line="400" w:lineRule="exact"/>
        <w:rPr>
          <w:rFonts w:ascii="Times New Roman" w:hAnsi="Times New Roman" w:cs="Times New Roman"/>
          <w:bCs/>
          <w:sz w:val="24"/>
        </w:rPr>
      </w:pPr>
      <w:r>
        <w:rPr>
          <w:rFonts w:ascii="Times New Roman" w:hAnsi="Times New Roman" w:cs="Times New Roman"/>
          <w:bCs/>
          <w:color w:val="000000" w:themeColor="text1"/>
          <w:sz w:val="24"/>
          <w14:textFill>
            <w14:solidFill>
              <w14:schemeClr w14:val="tx1"/>
            </w14:solidFill>
          </w14:textFill>
        </w:rPr>
        <w:t>The Industry Committee (IC), primarily consisting of entrepreneurs, legal professionals and management experts in the field of bioeconomy, advises on the strategic development of global bioindustry. IC has one Director and several deputy directors.</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F35D9"/>
    <w:multiLevelType w:val="singleLevel"/>
    <w:tmpl w:val="EBFF35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ZjNhYjAzZGRlODJlM2RmOWUwZjliMzFiOGEzYmIifQ=="/>
  </w:docVars>
  <w:rsids>
    <w:rsidRoot w:val="0C2E279E"/>
    <w:rsid w:val="000666A3"/>
    <w:rsid w:val="00090686"/>
    <w:rsid w:val="001354AE"/>
    <w:rsid w:val="00264D64"/>
    <w:rsid w:val="003C285A"/>
    <w:rsid w:val="00556DC9"/>
    <w:rsid w:val="005F2DD3"/>
    <w:rsid w:val="005F58AF"/>
    <w:rsid w:val="00693AF8"/>
    <w:rsid w:val="006A2E35"/>
    <w:rsid w:val="00703CC6"/>
    <w:rsid w:val="00755C7D"/>
    <w:rsid w:val="00883EF1"/>
    <w:rsid w:val="008A4657"/>
    <w:rsid w:val="008D21F7"/>
    <w:rsid w:val="009520FE"/>
    <w:rsid w:val="00953091"/>
    <w:rsid w:val="00B1034A"/>
    <w:rsid w:val="00B64BB2"/>
    <w:rsid w:val="00C9242A"/>
    <w:rsid w:val="00CE090A"/>
    <w:rsid w:val="00D6295F"/>
    <w:rsid w:val="00E33BFB"/>
    <w:rsid w:val="00E624AD"/>
    <w:rsid w:val="00F160AF"/>
    <w:rsid w:val="00F37272"/>
    <w:rsid w:val="03F94071"/>
    <w:rsid w:val="0675594C"/>
    <w:rsid w:val="099B1468"/>
    <w:rsid w:val="0C2E279E"/>
    <w:rsid w:val="11E17365"/>
    <w:rsid w:val="12AE7BBB"/>
    <w:rsid w:val="160E7B12"/>
    <w:rsid w:val="1E187E9F"/>
    <w:rsid w:val="309A608F"/>
    <w:rsid w:val="35E44D00"/>
    <w:rsid w:val="365E6403"/>
    <w:rsid w:val="370545D4"/>
    <w:rsid w:val="3BD22439"/>
    <w:rsid w:val="3C7E07E3"/>
    <w:rsid w:val="49783576"/>
    <w:rsid w:val="559C126E"/>
    <w:rsid w:val="5D4810F0"/>
    <w:rsid w:val="5D994907"/>
    <w:rsid w:val="66E856F1"/>
    <w:rsid w:val="7586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3"/>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99"/>
    <w:pPr>
      <w:ind w:firstLine="420" w:firstLineChars="200"/>
    </w:pPr>
  </w:style>
  <w:style w:type="character" w:customStyle="1" w:styleId="13">
    <w:name w:val="标题 3 字符"/>
    <w:basedOn w:val="9"/>
    <w:link w:val="4"/>
    <w:qFormat/>
    <w:uiPriority w:val="0"/>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1102</Words>
  <Characters>7190</Characters>
  <Lines>59</Lines>
  <Paragraphs>16</Paragraphs>
  <TotalTime>13</TotalTime>
  <ScaleCrop>false</ScaleCrop>
  <LinksUpToDate>false</LinksUpToDate>
  <CharactersWithSpaces>8234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2023-08-06T03:22:00Z</dcterms:created>
  <dc:creator>林芑</dc:creator>
  <cp:lastModifiedBy>林芑</cp:lastModifiedBy>
  <cp:lastPrinted>2023-08-14T08:27:00Z</cp:lastPrinted>
  <dcterms:modified xsi:type="dcterms:W3CDTF">2023-11-07T09:23:46Z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8D53BA1EFF4F4A07906149F2862E5694_13</vt:lpwstr>
  </property>
</Properties>
</file>